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What is the LOF? Find the best move for white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1.</w:t>
        <w:tab/>
        <w:tab/>
        <w:tab/>
        <w:tab/>
        <w:t xml:space="preserve">  2.</w:t>
        <w:tab/>
        <w:tab/>
        <w:tab/>
        <w:tab/>
        <w:t xml:space="preserve">     3.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/>
        <w:drawing>
          <wp:inline distB="114300" distT="114300" distL="114300" distR="114300">
            <wp:extent cx="1900238" cy="1890784"/>
            <wp:effectExtent b="0" l="0" r="0" t="0"/>
            <wp:docPr id="12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0238" cy="189078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19288" cy="1906984"/>
            <wp:effectExtent b="0" l="0" r="0" t="0"/>
            <wp:docPr id="3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19288" cy="190698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19288" cy="1916212"/>
            <wp:effectExtent b="0" l="0" r="0" t="0"/>
            <wp:docPr id="11" name="image17.png"/>
            <a:graphic>
              <a:graphicData uri="http://schemas.openxmlformats.org/drawingml/2006/picture">
                <pic:pic>
                  <pic:nvPicPr>
                    <pic:cNvPr id="0" name="image17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19288" cy="191621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Circle the black piece attacking the white queen. Find 2 different moves that work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4.</w:t>
        <w:tab/>
        <w:tab/>
        <w:tab/>
        <w:tab/>
        <w:t xml:space="preserve">   5.</w:t>
        <w:tab/>
        <w:tab/>
        <w:tab/>
        <w:tab/>
        <w:t xml:space="preserve">      6.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/>
        <w:drawing>
          <wp:inline distB="114300" distT="114300" distL="114300" distR="114300">
            <wp:extent cx="1928813" cy="1919404"/>
            <wp:effectExtent b="0" l="0" r="0" t="0"/>
            <wp:docPr id="13" name="image13.png"/>
            <a:graphic>
              <a:graphicData uri="http://schemas.openxmlformats.org/drawingml/2006/picture">
                <pic:pic>
                  <pic:nvPicPr>
                    <pic:cNvPr id="0" name="image1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28813" cy="191940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09763" cy="1909763"/>
            <wp:effectExtent b="0" l="0" r="0" t="0"/>
            <wp:docPr id="18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9763" cy="19097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21256" cy="1911838"/>
            <wp:effectExtent b="0" l="0" r="0" t="0"/>
            <wp:docPr id="10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21256" cy="191183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Which piece should white capture first and why?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7.</w:t>
        <w:tab/>
        <w:tab/>
        <w:tab/>
        <w:tab/>
        <w:t xml:space="preserve">   8.</w:t>
        <w:tab/>
        <w:tab/>
        <w:tab/>
        <w:tab/>
        <w:t xml:space="preserve">      9.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/>
        <w:drawing>
          <wp:inline distB="114300" distT="114300" distL="114300" distR="114300">
            <wp:extent cx="1890713" cy="1901044"/>
            <wp:effectExtent b="0" l="0" r="0" t="0"/>
            <wp:docPr id="1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90713" cy="190104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15928" cy="1896864"/>
            <wp:effectExtent b="0" l="0" r="0" t="0"/>
            <wp:docPr id="7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15928" cy="189686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890713" cy="1887683"/>
            <wp:effectExtent b="0" l="0" r="0" t="0"/>
            <wp:docPr id="6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90713" cy="188768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Should white trade pieces here, yes or no and why?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10.</w:t>
        <w:tab/>
        <w:tab/>
        <w:tab/>
        <w:tab/>
        <w:t xml:space="preserve">   11.</w:t>
        <w:tab/>
        <w:tab/>
        <w:tab/>
        <w:tab/>
        <w:t xml:space="preserve">       12.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/>
        <w:drawing>
          <wp:inline distB="114300" distT="114300" distL="114300" distR="114300">
            <wp:extent cx="1928813" cy="1910086"/>
            <wp:effectExtent b="0" l="0" r="0" t="0"/>
            <wp:docPr id="9" name="image11.png"/>
            <a:graphic>
              <a:graphicData uri="http://schemas.openxmlformats.org/drawingml/2006/picture">
                <pic:pic>
                  <pic:nvPicPr>
                    <pic:cNvPr id="0" name="image11.png"/>
                    <pic:cNvPicPr preferRelativeResize="0"/>
                  </pic:nvPicPr>
                  <pic:blipFill>
                    <a:blip r:embed="rId1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28813" cy="191008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21050" cy="1921050"/>
            <wp:effectExtent b="0" l="0" r="0" t="0"/>
            <wp:docPr id="14" name="image15.png"/>
            <a:graphic>
              <a:graphicData uri="http://schemas.openxmlformats.org/drawingml/2006/picture">
                <pic:pic>
                  <pic:nvPicPr>
                    <pic:cNvPr id="0" name="image15.png"/>
                    <pic:cNvPicPr preferRelativeResize="0"/>
                  </pic:nvPicPr>
                  <pic:blipFill>
                    <a:blip r:embed="rId1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21050" cy="19210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28813" cy="1925721"/>
            <wp:effectExtent b="0" l="0" r="0" t="0"/>
            <wp:docPr id="2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1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28813" cy="192572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Find 1 way to develop a piece and attack black’s queen with tempo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13.</w:t>
        <w:tab/>
        <w:tab/>
        <w:tab/>
        <w:tab/>
        <w:t xml:space="preserve">   14.</w:t>
        <w:tab/>
        <w:tab/>
        <w:tab/>
        <w:tab/>
        <w:t xml:space="preserve">        15.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/>
        <w:drawing>
          <wp:inline distB="114300" distT="114300" distL="114300" distR="114300">
            <wp:extent cx="1938338" cy="1919610"/>
            <wp:effectExtent b="0" l="0" r="0" t="0"/>
            <wp:docPr id="17" name="image16.png"/>
            <a:graphic>
              <a:graphicData uri="http://schemas.openxmlformats.org/drawingml/2006/picture">
                <pic:pic>
                  <pic:nvPicPr>
                    <pic:cNvPr id="0" name="image16.png"/>
                    <pic:cNvPicPr preferRelativeResize="0"/>
                  </pic:nvPicPr>
                  <pic:blipFill>
                    <a:blip r:embed="rId1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38338" cy="191961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09763" cy="1909763"/>
            <wp:effectExtent b="0" l="0" r="0" t="0"/>
            <wp:docPr id="5" name="image18.png"/>
            <a:graphic>
              <a:graphicData uri="http://schemas.openxmlformats.org/drawingml/2006/picture">
                <pic:pic>
                  <pic:nvPicPr>
                    <pic:cNvPr id="0" name="image18.pn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9763" cy="19097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38338" cy="1938338"/>
            <wp:effectExtent b="0" l="0" r="0" t="0"/>
            <wp:docPr id="8" name="image14.png"/>
            <a:graphic>
              <a:graphicData uri="http://schemas.openxmlformats.org/drawingml/2006/picture">
                <pic:pic>
                  <pic:nvPicPr>
                    <pic:cNvPr id="0" name="image14.png"/>
                    <pic:cNvPicPr preferRelativeResize="0"/>
                  </pic:nvPicPr>
                  <pic:blipFill>
                    <a:blip r:embed="rId2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38338" cy="193833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QxR or QxN</w:t>
        <w:tab/>
        <w:tab/>
        <w:tab/>
        <w:t xml:space="preserve">    QxR or QxN </w:t>
        <w:tab/>
        <w:tab/>
        <w:t xml:space="preserve">      RxB, QxR or QxN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16.</w:t>
        <w:tab/>
        <w:tab/>
        <w:tab/>
        <w:tab/>
        <w:t xml:space="preserve">   17.</w:t>
        <w:tab/>
        <w:tab/>
        <w:tab/>
        <w:tab/>
        <w:t xml:space="preserve">      18.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/>
        <w:drawing>
          <wp:inline distB="114300" distT="114300" distL="114300" distR="114300">
            <wp:extent cx="1909763" cy="1922005"/>
            <wp:effectExtent b="0" l="0" r="0" t="0"/>
            <wp:docPr id="16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9763" cy="19220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19288" cy="1916212"/>
            <wp:effectExtent b="0" l="0" r="0" t="0"/>
            <wp:docPr id="4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2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19288" cy="191621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1909763" cy="1909763"/>
            <wp:effectExtent b="0" l="0" r="0" t="0"/>
            <wp:docPr id="15" name="image12.png"/>
            <a:graphic>
              <a:graphicData uri="http://schemas.openxmlformats.org/drawingml/2006/picture">
                <pic:pic>
                  <pic:nvPicPr>
                    <pic:cNvPr id="0" name="image12.png"/>
                    <pic:cNvPicPr preferRelativeResize="0"/>
                  </pic:nvPicPr>
                  <pic:blipFill>
                    <a:blip r:embed="rId2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9763" cy="19097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sectPr>
      <w:headerReference r:id="rId24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D">
    <w:pPr>
      <w:rPr/>
    </w:pPr>
    <w:r w:rsidDel="00000000" w:rsidR="00000000" w:rsidRPr="00000000">
      <w:rPr>
        <w:rtl w:val="0"/>
      </w:rPr>
      <w:t xml:space="preserve">Problem Set 1(Basics) </w:t>
      <w:tab/>
      <w:tab/>
      <w:tab/>
      <w:tab/>
      <w:tab/>
      <w:tab/>
      <w:tab/>
      <w:tab/>
      <w:t xml:space="preserve">Level : EASY</w:t>
    </w:r>
  </w:p>
  <w:p w:rsidR="00000000" w:rsidDel="00000000" w:rsidP="00000000" w:rsidRDefault="00000000" w:rsidRPr="00000000" w14:paraId="0000001E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14.png"/><Relationship Id="rId11" Type="http://schemas.openxmlformats.org/officeDocument/2006/relationships/image" Target="media/image1.png"/><Relationship Id="rId22" Type="http://schemas.openxmlformats.org/officeDocument/2006/relationships/image" Target="media/image6.png"/><Relationship Id="rId10" Type="http://schemas.openxmlformats.org/officeDocument/2006/relationships/image" Target="media/image2.png"/><Relationship Id="rId21" Type="http://schemas.openxmlformats.org/officeDocument/2006/relationships/image" Target="media/image9.png"/><Relationship Id="rId13" Type="http://schemas.openxmlformats.org/officeDocument/2006/relationships/image" Target="media/image8.png"/><Relationship Id="rId24" Type="http://schemas.openxmlformats.org/officeDocument/2006/relationships/header" Target="header1.xml"/><Relationship Id="rId12" Type="http://schemas.openxmlformats.org/officeDocument/2006/relationships/image" Target="media/image4.png"/><Relationship Id="rId23" Type="http://schemas.openxmlformats.org/officeDocument/2006/relationships/image" Target="media/image12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3.png"/><Relationship Id="rId15" Type="http://schemas.openxmlformats.org/officeDocument/2006/relationships/image" Target="media/image11.png"/><Relationship Id="rId14" Type="http://schemas.openxmlformats.org/officeDocument/2006/relationships/image" Target="media/image3.png"/><Relationship Id="rId17" Type="http://schemas.openxmlformats.org/officeDocument/2006/relationships/image" Target="media/image10.png"/><Relationship Id="rId16" Type="http://schemas.openxmlformats.org/officeDocument/2006/relationships/image" Target="media/image15.png"/><Relationship Id="rId5" Type="http://schemas.openxmlformats.org/officeDocument/2006/relationships/styles" Target="styles.xml"/><Relationship Id="rId19" Type="http://schemas.openxmlformats.org/officeDocument/2006/relationships/image" Target="media/image18.png"/><Relationship Id="rId6" Type="http://schemas.openxmlformats.org/officeDocument/2006/relationships/image" Target="media/image5.png"/><Relationship Id="rId18" Type="http://schemas.openxmlformats.org/officeDocument/2006/relationships/image" Target="media/image16.png"/><Relationship Id="rId7" Type="http://schemas.openxmlformats.org/officeDocument/2006/relationships/image" Target="media/image7.png"/><Relationship Id="rId8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